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03" w:rsidRPr="00D416EC" w:rsidRDefault="005A2803" w:rsidP="005A2803">
      <w:pPr>
        <w:pStyle w:val="NoSpacing"/>
        <w:jc w:val="center"/>
        <w:rPr>
          <w:b/>
          <w:sz w:val="40"/>
          <w:szCs w:val="40"/>
        </w:rPr>
      </w:pPr>
      <w:r w:rsidRPr="00D416EC">
        <w:rPr>
          <w:b/>
          <w:sz w:val="40"/>
          <w:szCs w:val="40"/>
        </w:rPr>
        <w:t>FINANCIAL ANALYSIS</w:t>
      </w:r>
    </w:p>
    <w:p w:rsidR="005A2803" w:rsidRPr="00D416EC" w:rsidRDefault="005A2803" w:rsidP="00D416EC">
      <w:pPr>
        <w:pStyle w:val="NoSpacing"/>
        <w:jc w:val="center"/>
        <w:rPr>
          <w:b/>
          <w:sz w:val="28"/>
          <w:szCs w:val="28"/>
        </w:rPr>
      </w:pPr>
      <w:r w:rsidRPr="00D416EC">
        <w:rPr>
          <w:b/>
          <w:sz w:val="28"/>
          <w:szCs w:val="28"/>
        </w:rPr>
        <w:t>(</w:t>
      </w:r>
      <w:proofErr w:type="spellStart"/>
      <w:r w:rsidRPr="00D416EC">
        <w:rPr>
          <w:b/>
          <w:sz w:val="28"/>
          <w:szCs w:val="28"/>
        </w:rPr>
        <w:t>Migliore</w:t>
      </w:r>
      <w:proofErr w:type="spellEnd"/>
      <w:r w:rsidRPr="00D416EC">
        <w:rPr>
          <w:b/>
          <w:sz w:val="28"/>
          <w:szCs w:val="28"/>
        </w:rPr>
        <w:t xml:space="preserve"> Example)</w:t>
      </w:r>
    </w:p>
    <w:p w:rsidR="005A2803" w:rsidRDefault="005A2803" w:rsidP="005A2803">
      <w:pPr>
        <w:pStyle w:val="NoSpacing"/>
      </w:pPr>
    </w:p>
    <w:p w:rsidR="007B7DA7" w:rsidRPr="005A2803" w:rsidRDefault="007B7DA7" w:rsidP="005A2803">
      <w:pPr>
        <w:pStyle w:val="NoSpacing"/>
      </w:pPr>
    </w:p>
    <w:p w:rsidR="005A2803" w:rsidRPr="007B7DA7" w:rsidRDefault="005A2803" w:rsidP="005A2803">
      <w:pPr>
        <w:pStyle w:val="NoSpacing"/>
        <w:rPr>
          <w:b/>
          <w:sz w:val="24"/>
          <w:szCs w:val="24"/>
        </w:rPr>
      </w:pPr>
      <w:r w:rsidRPr="007B7DA7">
        <w:rPr>
          <w:b/>
          <w:sz w:val="24"/>
          <w:szCs w:val="24"/>
        </w:rPr>
        <w:t>Book Method</w:t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  <w:t>$1,482,228</w:t>
      </w:r>
    </w:p>
    <w:p w:rsidR="005A2803" w:rsidRPr="007B7DA7" w:rsidRDefault="005A2803" w:rsidP="005A2803">
      <w:pPr>
        <w:pStyle w:val="NoSpacing"/>
        <w:rPr>
          <w:b/>
          <w:sz w:val="24"/>
          <w:szCs w:val="24"/>
        </w:rPr>
      </w:pPr>
    </w:p>
    <w:p w:rsidR="005A2803" w:rsidRPr="007B7DA7" w:rsidRDefault="005A2803" w:rsidP="005A2803">
      <w:pPr>
        <w:pStyle w:val="NoSpacing"/>
        <w:rPr>
          <w:b/>
          <w:sz w:val="24"/>
          <w:szCs w:val="24"/>
        </w:rPr>
      </w:pPr>
      <w:r w:rsidRPr="007B7DA7">
        <w:rPr>
          <w:b/>
          <w:sz w:val="24"/>
          <w:szCs w:val="24"/>
        </w:rPr>
        <w:t>Capitalization of Earnings Method</w:t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  <w:t>$3,289,141</w:t>
      </w:r>
    </w:p>
    <w:p w:rsidR="005A2803" w:rsidRPr="007B7DA7" w:rsidRDefault="005A2803" w:rsidP="005A2803">
      <w:pPr>
        <w:pStyle w:val="NoSpacing"/>
        <w:rPr>
          <w:b/>
          <w:sz w:val="24"/>
          <w:szCs w:val="24"/>
        </w:rPr>
      </w:pPr>
    </w:p>
    <w:p w:rsidR="005A2803" w:rsidRPr="007B7DA7" w:rsidRDefault="005A2803" w:rsidP="005A2803">
      <w:pPr>
        <w:pStyle w:val="NoSpacing"/>
        <w:rPr>
          <w:b/>
          <w:sz w:val="24"/>
          <w:szCs w:val="24"/>
        </w:rPr>
      </w:pPr>
      <w:r w:rsidRPr="007B7DA7">
        <w:rPr>
          <w:b/>
          <w:sz w:val="24"/>
          <w:szCs w:val="24"/>
        </w:rPr>
        <w:t>Straight Capitalization Method</w:t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  <w:t>$2,202,173</w:t>
      </w:r>
    </w:p>
    <w:p w:rsidR="005A2803" w:rsidRPr="007B7DA7" w:rsidRDefault="005A2803" w:rsidP="005A2803">
      <w:pPr>
        <w:pStyle w:val="NoSpacing"/>
        <w:rPr>
          <w:b/>
          <w:sz w:val="24"/>
          <w:szCs w:val="24"/>
        </w:rPr>
      </w:pPr>
    </w:p>
    <w:p w:rsidR="005A2803" w:rsidRPr="007B7DA7" w:rsidRDefault="005A2803" w:rsidP="005A2803">
      <w:pPr>
        <w:pStyle w:val="NoSpacing"/>
        <w:rPr>
          <w:b/>
          <w:sz w:val="24"/>
          <w:szCs w:val="24"/>
        </w:rPr>
      </w:pPr>
      <w:r w:rsidRPr="007B7DA7">
        <w:rPr>
          <w:b/>
          <w:sz w:val="24"/>
          <w:szCs w:val="24"/>
        </w:rPr>
        <w:t>Years Purchase Method</w:t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  <w:t>$2,837,412</w:t>
      </w:r>
    </w:p>
    <w:p w:rsidR="005A2803" w:rsidRPr="007B7DA7" w:rsidRDefault="005A2803" w:rsidP="005A2803">
      <w:pPr>
        <w:pStyle w:val="NoSpacing"/>
        <w:rPr>
          <w:b/>
          <w:sz w:val="24"/>
          <w:szCs w:val="24"/>
        </w:rPr>
      </w:pPr>
    </w:p>
    <w:p w:rsidR="005A2803" w:rsidRPr="007B7DA7" w:rsidRDefault="005A2803" w:rsidP="005A2803">
      <w:pPr>
        <w:pStyle w:val="NoSpacing"/>
        <w:rPr>
          <w:b/>
          <w:sz w:val="24"/>
          <w:szCs w:val="24"/>
        </w:rPr>
      </w:pPr>
      <w:r w:rsidRPr="007B7DA7">
        <w:rPr>
          <w:b/>
          <w:sz w:val="24"/>
          <w:szCs w:val="24"/>
        </w:rPr>
        <w:t>Book Value (X125%)</w:t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  <w:t>$1,852,785</w:t>
      </w:r>
    </w:p>
    <w:p w:rsidR="005A2803" w:rsidRPr="007B7DA7" w:rsidRDefault="005A2803" w:rsidP="005A2803">
      <w:pPr>
        <w:pStyle w:val="NoSpacing"/>
        <w:rPr>
          <w:b/>
          <w:sz w:val="24"/>
          <w:szCs w:val="24"/>
        </w:rPr>
      </w:pPr>
    </w:p>
    <w:p w:rsidR="005A2803" w:rsidRPr="007B7DA7" w:rsidRDefault="005A2803" w:rsidP="005A2803">
      <w:pPr>
        <w:pStyle w:val="NoSpacing"/>
        <w:rPr>
          <w:b/>
          <w:sz w:val="24"/>
          <w:szCs w:val="24"/>
        </w:rPr>
      </w:pPr>
      <w:r w:rsidRPr="007B7DA7">
        <w:rPr>
          <w:b/>
          <w:sz w:val="24"/>
          <w:szCs w:val="24"/>
        </w:rPr>
        <w:t>2000 Income 10%</w:t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</w:r>
      <w:r w:rsidRPr="007B7DA7">
        <w:rPr>
          <w:b/>
          <w:sz w:val="24"/>
          <w:szCs w:val="24"/>
        </w:rPr>
        <w:tab/>
        <w:t>$3,303,260</w:t>
      </w:r>
    </w:p>
    <w:sectPr w:rsidR="005A2803" w:rsidRPr="007B7DA7" w:rsidSect="005C4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5A2803"/>
    <w:rsid w:val="002619C5"/>
    <w:rsid w:val="002E2C65"/>
    <w:rsid w:val="005A2803"/>
    <w:rsid w:val="005C4DED"/>
    <w:rsid w:val="007B7DA7"/>
    <w:rsid w:val="00D4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8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Oklahoma State University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Tulsa</dc:creator>
  <cp:keywords/>
  <dc:description/>
  <cp:lastModifiedBy>Tulsa</cp:lastModifiedBy>
  <cp:revision>2</cp:revision>
  <dcterms:created xsi:type="dcterms:W3CDTF">2012-04-05T22:55:00Z</dcterms:created>
  <dcterms:modified xsi:type="dcterms:W3CDTF">2012-04-05T22:55:00Z</dcterms:modified>
</cp:coreProperties>
</file>